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A607" w14:textId="77777777" w:rsidR="00F70A77" w:rsidRDefault="00F70A77" w:rsidP="00F70A77">
      <w:pPr>
        <w:pStyle w:val="1"/>
        <w:rPr>
          <w:lang w:eastAsia="de-DE"/>
        </w:rPr>
      </w:pPr>
      <w:bookmarkStart w:id="0" w:name="_Toc142553203"/>
      <w:r>
        <w:rPr>
          <w:lang w:eastAsia="de-DE"/>
        </w:rPr>
        <w:t xml:space="preserve">Checkliste Verbandskasten nach </w:t>
      </w:r>
      <w:r w:rsidRPr="40CFA2EA">
        <w:rPr>
          <w:lang w:eastAsia="de-DE"/>
        </w:rPr>
        <w:t>DIN 13157</w:t>
      </w:r>
      <w:bookmarkEnd w:id="0"/>
    </w:p>
    <w:p w14:paraId="554B31D5" w14:textId="77777777" w:rsidR="00F70A77" w:rsidRDefault="00F70A77" w:rsidP="00F70A77"/>
    <w:tbl>
      <w:tblPr>
        <w:tblStyle w:val="Gitternetztabelle4Akzent1"/>
        <w:tblW w:w="0" w:type="auto"/>
        <w:tblLook w:val="04A0" w:firstRow="1" w:lastRow="0" w:firstColumn="1" w:lastColumn="0" w:noHBand="0" w:noVBand="1"/>
      </w:tblPr>
      <w:tblGrid>
        <w:gridCol w:w="7081"/>
        <w:gridCol w:w="994"/>
        <w:gridCol w:w="985"/>
      </w:tblGrid>
      <w:tr w:rsidR="00F70A77" w14:paraId="10B0E62A" w14:textId="77777777" w:rsidTr="00243F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40C3A9AC" w14:textId="77777777" w:rsidR="00F70A77" w:rsidRDefault="00F70A77" w:rsidP="00243F05">
            <w:r>
              <w:t>Inhalt des Verbandkasten nach DIN 13157 (Norm Stand 11/2021)</w:t>
            </w:r>
          </w:p>
        </w:tc>
        <w:tc>
          <w:tcPr>
            <w:tcW w:w="994" w:type="dxa"/>
          </w:tcPr>
          <w:p w14:paraId="2D50F78A" w14:textId="77777777" w:rsidR="00F70A77" w:rsidRDefault="00F70A77" w:rsidP="00243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Soll</w:t>
            </w:r>
          </w:p>
        </w:tc>
        <w:tc>
          <w:tcPr>
            <w:tcW w:w="985" w:type="dxa"/>
          </w:tcPr>
          <w:p w14:paraId="16352A9F" w14:textId="77777777" w:rsidR="00F70A77" w:rsidRDefault="00F70A77" w:rsidP="00243F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Ist</w:t>
            </w:r>
          </w:p>
        </w:tc>
      </w:tr>
      <w:tr w:rsidR="00F70A77" w14:paraId="5E47C0CD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6D7A88E9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Heftpflasterspule DIN 13019-A, 5 m x 2,5 cm</w:t>
            </w:r>
          </w:p>
        </w:tc>
        <w:tc>
          <w:tcPr>
            <w:tcW w:w="994" w:type="dxa"/>
          </w:tcPr>
          <w:p w14:paraId="10E34091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7930C022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7B4B4410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01BC5A68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Wundschnellverband 10 cm x 6 cm, DIN 13019-E</w:t>
            </w:r>
          </w:p>
        </w:tc>
        <w:tc>
          <w:tcPr>
            <w:tcW w:w="994" w:type="dxa"/>
          </w:tcPr>
          <w:p w14:paraId="31E50AC5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85" w:type="dxa"/>
          </w:tcPr>
          <w:p w14:paraId="3ADAE9E2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0DD5ABBB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117F0629" w14:textId="77777777" w:rsidR="00F70A77" w:rsidRPr="00EB3916" w:rsidRDefault="00F70A77" w:rsidP="00243F05">
            <w:pPr>
              <w:rPr>
                <w:b w:val="0"/>
                <w:bCs w:val="0"/>
              </w:rPr>
            </w:pPr>
            <w:proofErr w:type="spellStart"/>
            <w:r w:rsidRPr="00EB3916">
              <w:rPr>
                <w:b w:val="0"/>
                <w:bCs w:val="0"/>
              </w:rPr>
              <w:t>Fingerkuppenverband</w:t>
            </w:r>
            <w:proofErr w:type="spellEnd"/>
            <w:r w:rsidRPr="00EB3916">
              <w:rPr>
                <w:b w:val="0"/>
                <w:bCs w:val="0"/>
              </w:rPr>
              <w:t xml:space="preserve"> 4 cm x 7 cm, elastisch</w:t>
            </w:r>
          </w:p>
        </w:tc>
        <w:tc>
          <w:tcPr>
            <w:tcW w:w="994" w:type="dxa"/>
          </w:tcPr>
          <w:p w14:paraId="511C1F8C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85" w:type="dxa"/>
          </w:tcPr>
          <w:p w14:paraId="3EF310BB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6B540B6B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5929D795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Fingerverband (Wundschnellverband) 12 cm x 2 cm, DIN 13019-E</w:t>
            </w:r>
          </w:p>
        </w:tc>
        <w:tc>
          <w:tcPr>
            <w:tcW w:w="994" w:type="dxa"/>
          </w:tcPr>
          <w:p w14:paraId="3540673D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85" w:type="dxa"/>
          </w:tcPr>
          <w:p w14:paraId="02C56F86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0CB24D31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1246FA5E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Pflasterstrips 1,9 cm x 7,2 cm, wasserfest</w:t>
            </w:r>
          </w:p>
        </w:tc>
        <w:tc>
          <w:tcPr>
            <w:tcW w:w="994" w:type="dxa"/>
          </w:tcPr>
          <w:p w14:paraId="47FFA152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85" w:type="dxa"/>
          </w:tcPr>
          <w:p w14:paraId="34DC90F8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468446C2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2F481523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Pflasterstrips 2,5 cm x 7,2 cm, wasserfest</w:t>
            </w:r>
          </w:p>
        </w:tc>
        <w:tc>
          <w:tcPr>
            <w:tcW w:w="994" w:type="dxa"/>
          </w:tcPr>
          <w:p w14:paraId="7B5FAC5D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985" w:type="dxa"/>
          </w:tcPr>
          <w:p w14:paraId="20646505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7CB31AAA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5B9B676D" w14:textId="77777777" w:rsidR="00F70A77" w:rsidRDefault="00F70A77" w:rsidP="00243F05">
            <w:r>
              <w:t>Verbandpäckchen klein, DIN 13151-K, einzeln steril verpackt</w:t>
            </w:r>
          </w:p>
        </w:tc>
        <w:tc>
          <w:tcPr>
            <w:tcW w:w="994" w:type="dxa"/>
          </w:tcPr>
          <w:p w14:paraId="73DBB076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4E0DA656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1C547E3F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7E12DB66" w14:textId="77777777" w:rsidR="00F70A77" w:rsidRDefault="00F70A77" w:rsidP="00243F05">
            <w:r>
              <w:t>Verbandpäckchen mittel, DIN 13151-M, einzeln steril verpackt</w:t>
            </w:r>
          </w:p>
        </w:tc>
        <w:tc>
          <w:tcPr>
            <w:tcW w:w="994" w:type="dxa"/>
          </w:tcPr>
          <w:p w14:paraId="3477CAC5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985" w:type="dxa"/>
          </w:tcPr>
          <w:p w14:paraId="72AAC500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61F44DF1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707C0A6E" w14:textId="77777777" w:rsidR="00F70A77" w:rsidRDefault="00F70A77" w:rsidP="00243F05">
            <w:r>
              <w:t>Verbandpäckchen groß, DIN 13151-G, einzeln steril verpackt</w:t>
            </w:r>
          </w:p>
        </w:tc>
        <w:tc>
          <w:tcPr>
            <w:tcW w:w="994" w:type="dxa"/>
          </w:tcPr>
          <w:p w14:paraId="61A90C1B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2D424240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73EEBB02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745EF555" w14:textId="77777777" w:rsidR="00F70A77" w:rsidRDefault="00F70A77" w:rsidP="00243F05">
            <w:r>
              <w:t>Verbandtuch 60 cm x 80 cm, DIN 13152-A, einzeln steril verpackt</w:t>
            </w:r>
          </w:p>
        </w:tc>
        <w:tc>
          <w:tcPr>
            <w:tcW w:w="994" w:type="dxa"/>
          </w:tcPr>
          <w:p w14:paraId="79F6B576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089C6C2D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252101B0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28893291" w14:textId="77777777" w:rsidR="00F70A77" w:rsidRDefault="00F70A77" w:rsidP="00243F05">
            <w:r>
              <w:t>Wundkompressen 10 cm x 10 cm, paarweise steril verpackt (3 x 2 Stück)</w:t>
            </w:r>
          </w:p>
        </w:tc>
        <w:tc>
          <w:tcPr>
            <w:tcW w:w="994" w:type="dxa"/>
          </w:tcPr>
          <w:p w14:paraId="32659B73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985" w:type="dxa"/>
          </w:tcPr>
          <w:p w14:paraId="7F095C25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6E7EEB0D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7E4A755B" w14:textId="77777777" w:rsidR="00F70A77" w:rsidRDefault="00F70A77" w:rsidP="00243F05">
            <w:r>
              <w:t>Augenkompresse 5,6 cm x 7,2 cm, einzeln steril verpackt</w:t>
            </w:r>
          </w:p>
        </w:tc>
        <w:tc>
          <w:tcPr>
            <w:tcW w:w="994" w:type="dxa"/>
          </w:tcPr>
          <w:p w14:paraId="09851BA6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85" w:type="dxa"/>
          </w:tcPr>
          <w:p w14:paraId="52825EE2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260D1AEB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160C4198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Kälte-Sofortkompresse</w:t>
            </w:r>
          </w:p>
        </w:tc>
        <w:tc>
          <w:tcPr>
            <w:tcW w:w="994" w:type="dxa"/>
          </w:tcPr>
          <w:p w14:paraId="6F3D1F09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16DC8CAA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717687C3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5FCE75F2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 xml:space="preserve">Rettungsdecke 160 cm x 210 cm, </w:t>
            </w:r>
            <w:proofErr w:type="spellStart"/>
            <w:r w:rsidRPr="00EB3916">
              <w:rPr>
                <w:b w:val="0"/>
                <w:bCs w:val="0"/>
              </w:rPr>
              <w:t>silber</w:t>
            </w:r>
            <w:proofErr w:type="spellEnd"/>
            <w:r w:rsidRPr="00EB3916">
              <w:rPr>
                <w:b w:val="0"/>
                <w:bCs w:val="0"/>
              </w:rPr>
              <w:t>/</w:t>
            </w:r>
            <w:proofErr w:type="spellStart"/>
            <w:r w:rsidRPr="00EB3916">
              <w:rPr>
                <w:b w:val="0"/>
                <w:bCs w:val="0"/>
              </w:rPr>
              <w:t>gold</w:t>
            </w:r>
            <w:proofErr w:type="spellEnd"/>
          </w:p>
        </w:tc>
        <w:tc>
          <w:tcPr>
            <w:tcW w:w="994" w:type="dxa"/>
          </w:tcPr>
          <w:p w14:paraId="0E8FB72F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3A7339A0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2817BF1A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6B433F78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Fixierbinde 6 cm, DIN 61634-FB, cellophaniert</w:t>
            </w:r>
          </w:p>
        </w:tc>
        <w:tc>
          <w:tcPr>
            <w:tcW w:w="994" w:type="dxa"/>
          </w:tcPr>
          <w:p w14:paraId="0DE6D3B6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85" w:type="dxa"/>
          </w:tcPr>
          <w:p w14:paraId="6B549CFE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136056B3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320B019E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Fixierbinde 8 cm, DIN 61634-FB, cellophaniert</w:t>
            </w:r>
          </w:p>
        </w:tc>
        <w:tc>
          <w:tcPr>
            <w:tcW w:w="994" w:type="dxa"/>
          </w:tcPr>
          <w:p w14:paraId="6B49D493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85" w:type="dxa"/>
          </w:tcPr>
          <w:p w14:paraId="0A6D04DD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69DFB929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71EABE48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Dreiecktuch 96 cm x 96 cm x 136 cm, DIN 13168-D</w:t>
            </w:r>
          </w:p>
        </w:tc>
        <w:tc>
          <w:tcPr>
            <w:tcW w:w="994" w:type="dxa"/>
          </w:tcPr>
          <w:p w14:paraId="5592C545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85" w:type="dxa"/>
          </w:tcPr>
          <w:p w14:paraId="7AA6BE4E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073FEDB0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46CF396E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Schere, 19 cm lang, DIN58279-B 190</w:t>
            </w:r>
          </w:p>
        </w:tc>
        <w:tc>
          <w:tcPr>
            <w:tcW w:w="994" w:type="dxa"/>
          </w:tcPr>
          <w:p w14:paraId="16DAFB25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69E1672C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5C8DC60F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3A8E1F3A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Folienbeutel (Druckverschlussbeutel) 30 cm x 40 cm</w:t>
            </w:r>
          </w:p>
        </w:tc>
        <w:tc>
          <w:tcPr>
            <w:tcW w:w="994" w:type="dxa"/>
          </w:tcPr>
          <w:p w14:paraId="7950C6F0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85" w:type="dxa"/>
          </w:tcPr>
          <w:p w14:paraId="2AECE158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22287D02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45F4062A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Vliesstofftuch 20 cm x 30 cm</w:t>
            </w:r>
          </w:p>
        </w:tc>
        <w:tc>
          <w:tcPr>
            <w:tcW w:w="994" w:type="dxa"/>
          </w:tcPr>
          <w:p w14:paraId="3D9D557F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985" w:type="dxa"/>
          </w:tcPr>
          <w:p w14:paraId="57E5B39D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7E497AA0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06506995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Feuchttuch zur Reinigung unverletzter Haut</w:t>
            </w:r>
          </w:p>
        </w:tc>
        <w:tc>
          <w:tcPr>
            <w:tcW w:w="994" w:type="dxa"/>
          </w:tcPr>
          <w:p w14:paraId="55EF20EA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85" w:type="dxa"/>
          </w:tcPr>
          <w:p w14:paraId="51CE9C28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144E3B4A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63F252FE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Vinylhandschuhe DIN EN 455</w:t>
            </w:r>
          </w:p>
        </w:tc>
        <w:tc>
          <w:tcPr>
            <w:tcW w:w="994" w:type="dxa"/>
          </w:tcPr>
          <w:p w14:paraId="6266D8AD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985" w:type="dxa"/>
          </w:tcPr>
          <w:p w14:paraId="1E934F19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08D17A75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18454B1F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Erste-Hilfe-Broschüre (Anleitung zur Ersten Hilfe)</w:t>
            </w:r>
          </w:p>
        </w:tc>
        <w:tc>
          <w:tcPr>
            <w:tcW w:w="994" w:type="dxa"/>
          </w:tcPr>
          <w:p w14:paraId="355F9172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2E5B8A32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70A77" w14:paraId="1BD45CBB" w14:textId="77777777" w:rsidTr="00243F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67538942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Gesichtsmasken nach DIN EN 14683</w:t>
            </w:r>
          </w:p>
        </w:tc>
        <w:tc>
          <w:tcPr>
            <w:tcW w:w="994" w:type="dxa"/>
          </w:tcPr>
          <w:p w14:paraId="0AC59002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985" w:type="dxa"/>
          </w:tcPr>
          <w:p w14:paraId="583246D6" w14:textId="77777777" w:rsidR="00F70A77" w:rsidRDefault="00F70A77" w:rsidP="00243F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70A77" w14:paraId="543FB9D7" w14:textId="77777777" w:rsidTr="00243F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1" w:type="dxa"/>
          </w:tcPr>
          <w:p w14:paraId="3CF6355F" w14:textId="77777777" w:rsidR="00F70A77" w:rsidRPr="00EB3916" w:rsidRDefault="00F70A77" w:rsidP="00243F05">
            <w:pPr>
              <w:rPr>
                <w:b w:val="0"/>
                <w:bCs w:val="0"/>
              </w:rPr>
            </w:pPr>
            <w:r w:rsidRPr="00EB3916">
              <w:rPr>
                <w:b w:val="0"/>
                <w:bCs w:val="0"/>
              </w:rPr>
              <w:t>Inhaltsverzeichnis</w:t>
            </w:r>
          </w:p>
        </w:tc>
        <w:tc>
          <w:tcPr>
            <w:tcW w:w="994" w:type="dxa"/>
          </w:tcPr>
          <w:p w14:paraId="4C6A4345" w14:textId="77777777" w:rsidR="00F70A77" w:rsidRDefault="00F70A77" w:rsidP="00243F05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985" w:type="dxa"/>
          </w:tcPr>
          <w:p w14:paraId="23A38C07" w14:textId="77777777" w:rsidR="00F70A77" w:rsidRDefault="00F70A77" w:rsidP="00243F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BC94A05" w14:textId="77777777" w:rsidR="00F70A77" w:rsidRDefault="00F70A77" w:rsidP="00F70A77"/>
    <w:p w14:paraId="64295E48" w14:textId="2A56CB6C" w:rsidR="00F70A77" w:rsidRDefault="00F70A77" w:rsidP="00F70A77">
      <w:r>
        <w:t xml:space="preserve">Fett markierte Artikel sollten jährlich auf </w:t>
      </w:r>
      <w:r>
        <w:t xml:space="preserve">ihre </w:t>
      </w:r>
      <w:r>
        <w:t>Kleb</w:t>
      </w:r>
      <w:r>
        <w:t>kraft</w:t>
      </w:r>
      <w:r>
        <w:t xml:space="preserve"> überprüft und ggf. ausgetauscht werden.</w:t>
      </w:r>
    </w:p>
    <w:p w14:paraId="2D31F943" w14:textId="77777777" w:rsidR="00CF302B" w:rsidRDefault="00CF302B"/>
    <w:sectPr w:rsidR="00CF30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A77"/>
    <w:rsid w:val="00CF302B"/>
    <w:rsid w:val="00F7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848B"/>
  <w15:chartTrackingRefBased/>
  <w15:docId w15:val="{71C9DF82-E9CF-42ED-A5B9-830C347CF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0A77"/>
  </w:style>
  <w:style w:type="paragraph" w:styleId="berschrift1">
    <w:name w:val="heading 1"/>
    <w:basedOn w:val="Standard"/>
    <w:next w:val="Standard"/>
    <w:link w:val="berschrift1Zchn"/>
    <w:uiPriority w:val="9"/>
    <w:qFormat/>
    <w:rsid w:val="00F70A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Gitternetztabelle4Akzent1">
    <w:name w:val="Grid Table 4 Accent 1"/>
    <w:basedOn w:val="NormaleTabelle"/>
    <w:uiPriority w:val="49"/>
    <w:rsid w:val="00F70A7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1">
    <w:name w:val="1."/>
    <w:basedOn w:val="berschrift1"/>
    <w:link w:val="1Zchn"/>
    <w:qFormat/>
    <w:rsid w:val="00F70A77"/>
    <w:pPr>
      <w:spacing w:before="160" w:after="160"/>
    </w:pPr>
    <w:rPr>
      <w:rFonts w:ascii="Calibri" w:hAnsi="Calibri"/>
      <w:b/>
    </w:rPr>
  </w:style>
  <w:style w:type="character" w:customStyle="1" w:styleId="1Zchn">
    <w:name w:val="1. Zchn"/>
    <w:basedOn w:val="berschrift1Zchn"/>
    <w:link w:val="1"/>
    <w:rsid w:val="00F70A77"/>
    <w:rPr>
      <w:rFonts w:ascii="Calibri" w:eastAsiaTheme="majorEastAsia" w:hAnsi="Calibri" w:cstheme="majorBidi"/>
      <w:b/>
      <w:color w:val="2F5496" w:themeColor="accent1" w:themeShade="BF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70A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Anika Schlutter</dc:creator>
  <cp:keywords/>
  <dc:description/>
  <cp:lastModifiedBy>Anika Schlutter</cp:lastModifiedBy>
  <cp:revision>1</cp:revision>
  <dcterms:created xsi:type="dcterms:W3CDTF">2023-11-17T11:05:00Z</dcterms:created>
  <dcterms:modified xsi:type="dcterms:W3CDTF">2023-11-17T11:06:00Z</dcterms:modified>
</cp:coreProperties>
</file>